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8B" w:rsidRDefault="00124A8B" w:rsidP="00832CD0">
      <w:pPr>
        <w:spacing w:beforeLines="50" w:before="180" w:afterLines="50" w:after="180" w:line="360" w:lineRule="exact"/>
        <w:jc w:val="right"/>
        <w:rPr>
          <w:rFonts w:ascii="標楷體" w:eastAsia="標楷體" w:hAnsi="標楷體"/>
          <w:sz w:val="32"/>
          <w:szCs w:val="32"/>
        </w:rPr>
      </w:pPr>
      <w:r w:rsidRPr="005C490E">
        <w:rPr>
          <w:rFonts w:eastAsia="標楷體" w:hint="eastAsia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2</w:t>
      </w:r>
      <w:r w:rsidRPr="005C490E">
        <w:rPr>
          <w:rFonts w:eastAsia="標楷體" w:hint="eastAsia"/>
          <w:sz w:val="16"/>
          <w:szCs w:val="16"/>
        </w:rPr>
        <w:t>年</w:t>
      </w:r>
      <w:r>
        <w:rPr>
          <w:rFonts w:ascii="標楷體" w:eastAsia="標楷體" w:hAnsi="標楷體" w:hint="eastAsia"/>
          <w:sz w:val="16"/>
          <w:szCs w:val="16"/>
        </w:rPr>
        <w:t>5</w:t>
      </w:r>
      <w:r w:rsidRPr="005C490E">
        <w:rPr>
          <w:rFonts w:eastAsia="標楷體" w:hint="eastAsia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16</w:t>
      </w:r>
      <w:r w:rsidRPr="005C490E">
        <w:rPr>
          <w:rFonts w:eastAsia="標楷體" w:hint="eastAsia"/>
          <w:sz w:val="16"/>
          <w:szCs w:val="16"/>
        </w:rPr>
        <w:t>日衛署</w:t>
      </w:r>
      <w:proofErr w:type="gramStart"/>
      <w:r w:rsidRPr="005C490E">
        <w:rPr>
          <w:rFonts w:eastAsia="標楷體" w:hint="eastAsia"/>
          <w:sz w:val="16"/>
          <w:szCs w:val="16"/>
        </w:rPr>
        <w:t>醫</w:t>
      </w:r>
      <w:proofErr w:type="gramEnd"/>
      <w:r w:rsidRPr="005C490E">
        <w:rPr>
          <w:rFonts w:eastAsia="標楷體" w:hint="eastAsia"/>
          <w:sz w:val="16"/>
          <w:szCs w:val="16"/>
        </w:rPr>
        <w:t>字第</w:t>
      </w:r>
      <w:r>
        <w:rPr>
          <w:rFonts w:eastAsia="標楷體" w:hint="eastAsia"/>
          <w:sz w:val="16"/>
          <w:szCs w:val="16"/>
        </w:rPr>
        <w:t>1020271103</w:t>
      </w:r>
      <w:r w:rsidRPr="005C490E">
        <w:rPr>
          <w:rFonts w:eastAsia="標楷體" w:hint="eastAsia"/>
          <w:sz w:val="16"/>
          <w:szCs w:val="16"/>
        </w:rPr>
        <w:t>號核定</w:t>
      </w:r>
    </w:p>
    <w:p w:rsidR="00124A8B" w:rsidRPr="00124A8B" w:rsidRDefault="00124A8B" w:rsidP="00832CD0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24A8B">
        <w:rPr>
          <w:rFonts w:ascii="標楷體" w:eastAsia="標楷體" w:hAnsi="標楷體" w:hint="eastAsia"/>
          <w:b/>
          <w:sz w:val="32"/>
          <w:szCs w:val="32"/>
        </w:rPr>
        <w:t>住院醫師勞動權益保障參考指引</w:t>
      </w:r>
    </w:p>
    <w:p w:rsidR="00124A8B" w:rsidRPr="00E12BCF" w:rsidRDefault="00124A8B" w:rsidP="00124A8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一、適用原則</w:t>
      </w:r>
    </w:p>
    <w:p w:rsidR="00124A8B" w:rsidRPr="00E12BCF" w:rsidRDefault="00124A8B" w:rsidP="00124A8B">
      <w:pPr>
        <w:spacing w:line="500" w:lineRule="exact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住院醫師與醫療機構間勞動權益關係，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應參依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本指引約定。但其他法令另有規定者，依該法令之規定。</w:t>
      </w:r>
    </w:p>
    <w:p w:rsidR="00124A8B" w:rsidRPr="00E12BCF" w:rsidRDefault="00124A8B" w:rsidP="00124A8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二、不得損及健康及福祉</w:t>
      </w:r>
    </w:p>
    <w:p w:rsidR="00124A8B" w:rsidRPr="00E12BCF" w:rsidRDefault="00124A8B" w:rsidP="00124A8B">
      <w:pPr>
        <w:spacing w:line="500" w:lineRule="exact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醫療機構與住院醫師雙方應以書面訂定聘僱契約，其約定應不得損及病人安全及住院醫師之健康及福祉，並報所在地衛生主管機關備查。</w:t>
      </w:r>
    </w:p>
    <w:p w:rsidR="00124A8B" w:rsidRPr="00E12BCF" w:rsidRDefault="00124A8B" w:rsidP="00124A8B">
      <w:pPr>
        <w:pStyle w:val="21"/>
      </w:pPr>
      <w:r w:rsidRPr="00E12BCF">
        <w:rPr>
          <w:rFonts w:hint="eastAsia"/>
        </w:rPr>
        <w:t>三、聘僱契約書應約定及不得約定事項如附件「住院醫師與醫療機構之聘僱契約應約定及不得約定事項」。</w:t>
      </w:r>
    </w:p>
    <w:p w:rsidR="00124A8B" w:rsidRPr="00E12BCF" w:rsidRDefault="00124A8B" w:rsidP="00124A8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四、工時安排之合理化</w:t>
      </w:r>
      <w:r>
        <w:rPr>
          <w:rFonts w:ascii="標楷體" w:eastAsia="標楷體" w:hAnsi="標楷體" w:hint="eastAsia"/>
          <w:sz w:val="28"/>
          <w:szCs w:val="28"/>
        </w:rPr>
        <w:t>(下列三項方案納入為醫院試評A、B、C之基準)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甲案：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)每週正常工作時間連同延長工作時間不得超過八十八小時。值班屬於延長工時。院外待命時間不屬於工時，但實際到院服務時數即計算工時。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(二)住院醫師每日正常工作時間不得超過十二小時，連同延長工作時間不得超過二十四小時。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(三)住院醫師符合下列情況，可以超時工作繼續照顧某特定病人。但連續工作時間仍不得超過三十小時：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1、病人病情危急須持續照護。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2、當時事件有重要學術價值。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3、基於對病人或家屬之職責。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(四)住院醫師兩次工作時間中間至少應有十小時以上休息時間。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乙案：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)每週正常工作時間連同延長工作時間不得超過八十八小時。值班屬於延長工時。院外待命時間不屬於工時，但實際到院服務時數即計算工時。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(二)住院醫師每日正常工作時間不得超過十二小時，連同延長工作時間不得超過二十八小時。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(三)住院醫師符合下列情況，可以超時工作繼續照顧某特定病人。但連續工作時間仍不得超過三十二小時：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1、病人病情危急須持續照護。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2、當時事件有重要學術價值。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3、基於對病患或家屬之職責。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(四)住院醫師兩次工作時間中間至少應有十小時以上休息時間。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E12BCF">
        <w:rPr>
          <w:rFonts w:ascii="標楷體" w:eastAsia="標楷體" w:hAnsi="標楷體" w:hint="eastAsia"/>
          <w:bCs/>
          <w:sz w:val="28"/>
          <w:szCs w:val="28"/>
        </w:rPr>
        <w:t>丙案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)每週正常工作時間連同延長工作時間不得超過八十八小時。值班屬於延長工時。院外待命時間不屬於工時，但實際到院服務時數即計算工時。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(二)住院醫師每日正常工作時間不得超過十二小時，連同延長工作時間不得超過三十二小時。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(三)住院醫師符合下列情況，可以超時工作繼續照顧某特定病人。但連續工作時間仍不得超過三十六小時：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1、病人病情危急須持續照護。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2、當時事件有重要學術價值。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3、基於對病患或家屬之職責。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(四)住院醫師兩次工作時間中間至少應有十小時以上休息時間。</w:t>
      </w:r>
    </w:p>
    <w:p w:rsidR="00124A8B" w:rsidRPr="00E12BCF" w:rsidRDefault="00124A8B" w:rsidP="00124A8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五、確保例假休息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)住院醫師每七日中至少應有完整二十四小時之休息，作為例假；其每四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內至少應有一次完整四十八小時以上之休息，作為例假。但下列情形致住院醫師無法完整休息者，不在此限：</w:t>
      </w:r>
    </w:p>
    <w:p w:rsidR="00124A8B" w:rsidRPr="00E12BCF" w:rsidRDefault="00124A8B" w:rsidP="00124A8B">
      <w:pPr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1、因天災、事變或重大突發事件。</w:t>
      </w:r>
    </w:p>
    <w:p w:rsidR="00124A8B" w:rsidRPr="00E12BCF" w:rsidRDefault="00124A8B" w:rsidP="00124A8B">
      <w:pPr>
        <w:spacing w:line="500" w:lineRule="exact"/>
        <w:ind w:leftChars="250" w:left="10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2、病人病情危急，病人本人或家屬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E12BCF">
        <w:rPr>
          <w:rFonts w:ascii="標楷體" w:eastAsia="標楷體" w:hAnsi="標楷體" w:hint="eastAsia"/>
          <w:sz w:val="28"/>
          <w:szCs w:val="28"/>
        </w:rPr>
        <w:t>求由原住院醫師持續照護，並經住院醫師同意者。</w:t>
      </w:r>
    </w:p>
    <w:p w:rsidR="00124A8B" w:rsidRPr="00E12BCF" w:rsidRDefault="00124A8B" w:rsidP="00124A8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(二)前項但書情形，醫療機構應於事後給予補假休息。</w:t>
      </w:r>
    </w:p>
    <w:p w:rsidR="00124A8B" w:rsidRPr="00E12BCF" w:rsidRDefault="00124A8B" w:rsidP="00124A8B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br w:type="page"/>
      </w:r>
      <w:r w:rsidRPr="00E12BCF">
        <w:rPr>
          <w:rFonts w:ascii="標楷體" w:eastAsia="標楷體" w:hAnsi="標楷體" w:hint="eastAsia"/>
          <w:sz w:val="28"/>
          <w:szCs w:val="28"/>
        </w:rPr>
        <w:t>附件</w:t>
      </w:r>
    </w:p>
    <w:p w:rsidR="00124A8B" w:rsidRPr="00E12BCF" w:rsidRDefault="00124A8B" w:rsidP="00124A8B">
      <w:pPr>
        <w:snapToGrid w:val="0"/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住院醫師與醫療機構之聘僱契約</w:t>
      </w:r>
      <w:r w:rsidRPr="00E12BCF">
        <w:rPr>
          <w:rFonts w:ascii="標楷體" w:eastAsia="標楷體" w:hAnsi="標楷體"/>
          <w:sz w:val="28"/>
          <w:szCs w:val="28"/>
        </w:rPr>
        <w:t>應</w:t>
      </w:r>
      <w:r w:rsidRPr="00E12BCF">
        <w:rPr>
          <w:rFonts w:ascii="標楷體" w:eastAsia="標楷體" w:hAnsi="標楷體" w:hint="eastAsia"/>
          <w:sz w:val="28"/>
          <w:szCs w:val="28"/>
        </w:rPr>
        <w:t>約定及</w:t>
      </w:r>
      <w:r w:rsidRPr="00E12BCF">
        <w:rPr>
          <w:rFonts w:ascii="標楷體" w:eastAsia="標楷體" w:hAnsi="標楷體"/>
          <w:sz w:val="28"/>
          <w:szCs w:val="28"/>
        </w:rPr>
        <w:t>不得</w:t>
      </w:r>
      <w:r w:rsidRPr="00E12BCF">
        <w:rPr>
          <w:rFonts w:ascii="標楷體" w:eastAsia="標楷體" w:hAnsi="標楷體" w:hint="eastAsia"/>
          <w:sz w:val="28"/>
          <w:szCs w:val="28"/>
        </w:rPr>
        <w:t>約定</w:t>
      </w:r>
      <w:r w:rsidRPr="00E12BCF">
        <w:rPr>
          <w:rFonts w:ascii="標楷體" w:eastAsia="標楷體" w:hAnsi="標楷體"/>
          <w:sz w:val="28"/>
          <w:szCs w:val="28"/>
        </w:rPr>
        <w:t>事項</w:t>
      </w:r>
    </w:p>
    <w:p w:rsidR="00124A8B" w:rsidRPr="00E12BCF" w:rsidRDefault="00124A8B" w:rsidP="00124A8B">
      <w:pPr>
        <w:snapToGrid w:val="0"/>
        <w:spacing w:line="460" w:lineRule="exact"/>
        <w:jc w:val="right"/>
        <w:rPr>
          <w:rFonts w:ascii="標楷體" w:eastAsia="標楷體" w:hAnsi="標楷體"/>
        </w:rPr>
      </w:pPr>
    </w:p>
    <w:p w:rsidR="00124A8B" w:rsidRPr="00E12BCF" w:rsidRDefault="00124A8B" w:rsidP="00124A8B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壹、</w:t>
      </w:r>
      <w:r w:rsidRPr="00E12BCF">
        <w:rPr>
          <w:rFonts w:ascii="標楷體" w:eastAsia="標楷體" w:hAnsi="標楷體" w:hint="eastAsia"/>
          <w:sz w:val="28"/>
          <w:szCs w:val="28"/>
        </w:rPr>
        <w:t>應約定</w:t>
      </w:r>
      <w:r w:rsidRPr="00E12BCF">
        <w:rPr>
          <w:rFonts w:ascii="標楷體" w:eastAsia="標楷體" w:hAnsi="標楷體"/>
          <w:sz w:val="28"/>
          <w:szCs w:val="28"/>
        </w:rPr>
        <w:t>事項</w:t>
      </w:r>
      <w:r w:rsidRPr="00E12BCF">
        <w:rPr>
          <w:rFonts w:ascii="標楷體" w:eastAsia="標楷體" w:hAnsi="標楷體" w:hint="eastAsia"/>
          <w:sz w:val="28"/>
          <w:szCs w:val="28"/>
        </w:rPr>
        <w:t>：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一、工作場所及應從事之工作有關事項。</w:t>
      </w:r>
    </w:p>
    <w:p w:rsidR="00124A8B" w:rsidRPr="00E12BCF" w:rsidRDefault="00124A8B" w:rsidP="00124A8B">
      <w:pPr>
        <w:snapToGrid w:val="0"/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二、工作開始及終止之時間、休息時間、休假、例假、請假及輪班制之換班有關事項。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三、工資之議定、調整、計算、結算及給付之日期與方法有關事項。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四、有關</w:t>
      </w:r>
      <w:r w:rsidRPr="00E12BCF">
        <w:rPr>
          <w:rFonts w:ascii="標楷體" w:eastAsia="標楷體" w:hAnsi="標楷體" w:hint="eastAsia"/>
          <w:sz w:val="28"/>
          <w:szCs w:val="28"/>
        </w:rPr>
        <w:t>聘僱</w:t>
      </w:r>
      <w:r w:rsidRPr="00E12BCF">
        <w:rPr>
          <w:rFonts w:ascii="標楷體" w:eastAsia="標楷體" w:hAnsi="標楷體"/>
          <w:sz w:val="28"/>
          <w:szCs w:val="28"/>
        </w:rPr>
        <w:t>契約之訂定、終止有關事項。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五、資遣費</w:t>
      </w:r>
      <w:r w:rsidRPr="00E12BCF">
        <w:rPr>
          <w:rFonts w:ascii="標楷體" w:eastAsia="標楷體" w:hAnsi="標楷體" w:hint="eastAsia"/>
          <w:sz w:val="28"/>
          <w:szCs w:val="28"/>
        </w:rPr>
        <w:t>(離職儲金)</w:t>
      </w:r>
      <w:r w:rsidRPr="00E12BCF">
        <w:rPr>
          <w:rFonts w:ascii="標楷體" w:eastAsia="標楷體" w:hAnsi="標楷體"/>
          <w:sz w:val="28"/>
          <w:szCs w:val="28"/>
        </w:rPr>
        <w:t>及其他津貼、獎金有關事項。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六、住院醫師教育、訓練有關事項。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七、住院醫師應負擔之膳宿費、工作用具費有關事項。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八、安全衛生有關事項。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九、福利有關事項。</w:t>
      </w:r>
    </w:p>
    <w:p w:rsidR="00124A8B" w:rsidRPr="00E12BCF" w:rsidRDefault="00124A8B" w:rsidP="00124A8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十</w:t>
      </w:r>
      <w:r w:rsidRPr="00E12BCF">
        <w:rPr>
          <w:rFonts w:ascii="標楷體" w:eastAsia="標楷體" w:hAnsi="標楷體"/>
          <w:sz w:val="28"/>
          <w:szCs w:val="28"/>
        </w:rPr>
        <w:t>、</w:t>
      </w:r>
      <w:r w:rsidRPr="00E12BCF">
        <w:rPr>
          <w:rFonts w:ascii="標楷體" w:eastAsia="標楷體" w:hAnsi="標楷體" w:hint="eastAsia"/>
          <w:sz w:val="28"/>
          <w:szCs w:val="28"/>
        </w:rPr>
        <w:t>職業</w:t>
      </w:r>
      <w:r w:rsidRPr="00E12BCF">
        <w:rPr>
          <w:rFonts w:ascii="標楷體" w:eastAsia="標楷體" w:hAnsi="標楷體"/>
          <w:sz w:val="28"/>
          <w:szCs w:val="28"/>
        </w:rPr>
        <w:t>災害補償及一般傷病補助有關事項</w:t>
      </w:r>
      <w:r w:rsidRPr="00E12BCF">
        <w:rPr>
          <w:rFonts w:ascii="標楷體" w:eastAsia="標楷體" w:hAnsi="標楷體" w:hint="eastAsia"/>
          <w:sz w:val="28"/>
          <w:szCs w:val="28"/>
        </w:rPr>
        <w:t>，或投保意外險、責任險。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十</w:t>
      </w:r>
      <w:r w:rsidRPr="00E12BCF">
        <w:rPr>
          <w:rFonts w:ascii="標楷體" w:eastAsia="標楷體" w:hAnsi="標楷體"/>
          <w:sz w:val="28"/>
          <w:szCs w:val="28"/>
        </w:rPr>
        <w:t>一、應遵守紀律有關事項。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十</w:t>
      </w:r>
      <w:r w:rsidRPr="00E12BCF">
        <w:rPr>
          <w:rFonts w:ascii="標楷體" w:eastAsia="標楷體" w:hAnsi="標楷體"/>
          <w:sz w:val="28"/>
          <w:szCs w:val="28"/>
        </w:rPr>
        <w:t>二、獎懲有關事項。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十三、其他權利義務有關事項</w:t>
      </w:r>
    </w:p>
    <w:p w:rsidR="00124A8B" w:rsidRPr="00E12BCF" w:rsidRDefault="00124A8B" w:rsidP="00124A8B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貳、</w:t>
      </w:r>
      <w:r w:rsidRPr="00E12BCF">
        <w:rPr>
          <w:rFonts w:ascii="標楷體" w:eastAsia="標楷體" w:hAnsi="標楷體" w:hint="eastAsia"/>
          <w:sz w:val="28"/>
          <w:szCs w:val="28"/>
        </w:rPr>
        <w:t>不得約定</w:t>
      </w:r>
      <w:r w:rsidRPr="00E12BCF">
        <w:rPr>
          <w:rFonts w:ascii="標楷體" w:eastAsia="標楷體" w:hAnsi="標楷體"/>
          <w:sz w:val="28"/>
          <w:szCs w:val="28"/>
        </w:rPr>
        <w:t>事項</w:t>
      </w:r>
      <w:r w:rsidRPr="00E12BCF">
        <w:rPr>
          <w:rFonts w:ascii="標楷體" w:eastAsia="標楷體" w:hAnsi="標楷體" w:hint="eastAsia"/>
          <w:sz w:val="28"/>
          <w:szCs w:val="28"/>
        </w:rPr>
        <w:t>：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/>
          <w:sz w:val="28"/>
          <w:szCs w:val="28"/>
        </w:rPr>
        <w:t>一、</w:t>
      </w:r>
      <w:r w:rsidRPr="00E12BCF">
        <w:rPr>
          <w:rFonts w:ascii="標楷體" w:eastAsia="標楷體" w:hAnsi="標楷體" w:hint="eastAsia"/>
          <w:sz w:val="28"/>
          <w:szCs w:val="28"/>
        </w:rPr>
        <w:t>要求住院醫師離職預告期間超過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十日以上(不包含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十日)。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二、有權單方決定調降或不利變更薪資。</w:t>
      </w:r>
    </w:p>
    <w:p w:rsidR="00124A8B" w:rsidRPr="00E12BCF" w:rsidRDefault="00124A8B" w:rsidP="00124A8B">
      <w:pPr>
        <w:snapToGrid w:val="0"/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三</w:t>
      </w:r>
      <w:r w:rsidRPr="00E12BCF">
        <w:rPr>
          <w:rFonts w:ascii="標楷體" w:eastAsia="標楷體" w:hAnsi="標楷體"/>
          <w:sz w:val="28"/>
          <w:szCs w:val="28"/>
        </w:rPr>
        <w:t>、</w:t>
      </w:r>
      <w:r w:rsidRPr="00E12BCF">
        <w:rPr>
          <w:rFonts w:ascii="標楷體" w:eastAsia="標楷體" w:hAnsi="標楷體" w:hint="eastAsia"/>
          <w:sz w:val="28"/>
          <w:szCs w:val="28"/>
        </w:rPr>
        <w:t>住院醫師請（休）假未符約定將予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懲罰性扣薪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四、延長工作時間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加給工資。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五、預扣薪資作為違約金或賠償費用。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六、女性住院醫師於懷孕期間二十四</w:t>
      </w:r>
      <w:proofErr w:type="gramStart"/>
      <w:r w:rsidRPr="00E12B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12BCF">
        <w:rPr>
          <w:rFonts w:ascii="標楷體" w:eastAsia="標楷體" w:hAnsi="標楷體" w:hint="eastAsia"/>
          <w:sz w:val="28"/>
          <w:szCs w:val="28"/>
        </w:rPr>
        <w:t>以上仍須輪值夜班。</w:t>
      </w:r>
    </w:p>
    <w:p w:rsidR="00124A8B" w:rsidRPr="00E12BCF" w:rsidRDefault="00124A8B" w:rsidP="00124A8B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七、得不記載住院醫師出勤情形。</w:t>
      </w:r>
    </w:p>
    <w:p w:rsidR="00124A8B" w:rsidRPr="00E12BCF" w:rsidRDefault="00124A8B" w:rsidP="00124A8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2BCF">
        <w:rPr>
          <w:rFonts w:ascii="標楷體" w:eastAsia="標楷體" w:hAnsi="標楷體" w:hint="eastAsia"/>
          <w:sz w:val="28"/>
          <w:szCs w:val="28"/>
        </w:rPr>
        <w:t>八</w:t>
      </w:r>
      <w:r w:rsidRPr="00E12BCF">
        <w:rPr>
          <w:rFonts w:ascii="標楷體" w:eastAsia="標楷體" w:hAnsi="標楷體"/>
          <w:sz w:val="28"/>
          <w:szCs w:val="28"/>
        </w:rPr>
        <w:t>、</w:t>
      </w:r>
      <w:r w:rsidRPr="00E12BCF">
        <w:rPr>
          <w:rFonts w:ascii="標楷體" w:eastAsia="標楷體" w:hAnsi="標楷體" w:hint="eastAsia"/>
          <w:sz w:val="28"/>
          <w:szCs w:val="28"/>
        </w:rPr>
        <w:t>違反性別工作平等法、就業服務法及相關法令有關強制義務規定之情事。</w:t>
      </w:r>
    </w:p>
    <w:p w:rsidR="00D352CC" w:rsidRPr="00124A8B" w:rsidRDefault="00D352CC" w:rsidP="00DF28A9">
      <w:pPr>
        <w:ind w:left="-70" w:firstLineChars="176" w:firstLine="422"/>
        <w:rPr>
          <w:rFonts w:ascii="Times New Roman" w:hAnsi="Times New Roman" w:cs="Times New Roman"/>
        </w:rPr>
      </w:pPr>
    </w:p>
    <w:sectPr w:rsidR="00D352CC" w:rsidRPr="00124A8B" w:rsidSect="00832CD0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2C" w:rsidRDefault="005F212C" w:rsidP="006C45B1">
      <w:r>
        <w:separator/>
      </w:r>
    </w:p>
  </w:endnote>
  <w:endnote w:type="continuationSeparator" w:id="0">
    <w:p w:rsidR="005F212C" w:rsidRDefault="005F212C" w:rsidP="006C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2C" w:rsidRDefault="005F212C" w:rsidP="006C45B1">
      <w:r>
        <w:separator/>
      </w:r>
    </w:p>
  </w:footnote>
  <w:footnote w:type="continuationSeparator" w:id="0">
    <w:p w:rsidR="005F212C" w:rsidRDefault="005F212C" w:rsidP="006C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10C"/>
    <w:multiLevelType w:val="multilevel"/>
    <w:tmpl w:val="2682BB6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257" w:hanging="6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690" w:hanging="6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116" w:hanging="69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pStyle w:val="a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1">
    <w:nsid w:val="2CE75490"/>
    <w:multiLevelType w:val="hybridMultilevel"/>
    <w:tmpl w:val="4EEAFF26"/>
    <w:lvl w:ilvl="0" w:tplc="E2A8DCE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5252838"/>
    <w:multiLevelType w:val="hybridMultilevel"/>
    <w:tmpl w:val="4C387CB4"/>
    <w:lvl w:ilvl="0" w:tplc="488813E2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D18012E"/>
    <w:multiLevelType w:val="hybridMultilevel"/>
    <w:tmpl w:val="9C724ABE"/>
    <w:lvl w:ilvl="0" w:tplc="9E28F51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8A9"/>
    <w:rsid w:val="00124A8B"/>
    <w:rsid w:val="001D4F8F"/>
    <w:rsid w:val="001E0C79"/>
    <w:rsid w:val="001E5FF6"/>
    <w:rsid w:val="001F734B"/>
    <w:rsid w:val="002449E3"/>
    <w:rsid w:val="00307E0A"/>
    <w:rsid w:val="00424123"/>
    <w:rsid w:val="004358A1"/>
    <w:rsid w:val="00516E61"/>
    <w:rsid w:val="0054360E"/>
    <w:rsid w:val="0057420B"/>
    <w:rsid w:val="0058606C"/>
    <w:rsid w:val="005F212C"/>
    <w:rsid w:val="006C45B1"/>
    <w:rsid w:val="00710C1D"/>
    <w:rsid w:val="007F6B77"/>
    <w:rsid w:val="00832CD0"/>
    <w:rsid w:val="00857E22"/>
    <w:rsid w:val="008D2630"/>
    <w:rsid w:val="00992B69"/>
    <w:rsid w:val="00B27E8D"/>
    <w:rsid w:val="00B351D7"/>
    <w:rsid w:val="00B505CB"/>
    <w:rsid w:val="00BB0817"/>
    <w:rsid w:val="00BF1A56"/>
    <w:rsid w:val="00C814F6"/>
    <w:rsid w:val="00C92A0D"/>
    <w:rsid w:val="00D352CC"/>
    <w:rsid w:val="00DE28C1"/>
    <w:rsid w:val="00DF28A9"/>
    <w:rsid w:val="00E01F2E"/>
    <w:rsid w:val="00EE4D06"/>
    <w:rsid w:val="00E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52CC"/>
    <w:pPr>
      <w:widowControl w:val="0"/>
    </w:pPr>
  </w:style>
  <w:style w:type="paragraph" w:styleId="1">
    <w:name w:val="heading 1"/>
    <w:aliases w:val="題號1"/>
    <w:basedOn w:val="a0"/>
    <w:link w:val="10"/>
    <w:qFormat/>
    <w:rsid w:val="00DF28A9"/>
    <w:pPr>
      <w:numPr>
        <w:numId w:val="1"/>
      </w:numPr>
      <w:kinsoku w:val="0"/>
      <w:jc w:val="both"/>
      <w:outlineLvl w:val="0"/>
    </w:pPr>
    <w:rPr>
      <w:rFonts w:ascii="標楷體" w:eastAsia="標楷體" w:hAnsi="Arial" w:cs="Times New Roman"/>
      <w:bCs/>
      <w:kern w:val="0"/>
      <w:sz w:val="32"/>
      <w:szCs w:val="52"/>
    </w:rPr>
  </w:style>
  <w:style w:type="paragraph" w:styleId="2">
    <w:name w:val="heading 2"/>
    <w:aliases w:val="標題110/111,節,節1"/>
    <w:basedOn w:val="a0"/>
    <w:link w:val="20"/>
    <w:qFormat/>
    <w:rsid w:val="00DF28A9"/>
    <w:pPr>
      <w:numPr>
        <w:ilvl w:val="1"/>
        <w:numId w:val="1"/>
      </w:numPr>
      <w:kinsoku w:val="0"/>
      <w:jc w:val="both"/>
      <w:outlineLvl w:val="1"/>
    </w:pPr>
    <w:rPr>
      <w:rFonts w:ascii="標楷體" w:eastAsia="標楷體" w:hAnsi="Arial" w:cs="Times New Roman"/>
      <w:bCs/>
      <w:kern w:val="0"/>
      <w:sz w:val="32"/>
      <w:szCs w:val="48"/>
    </w:rPr>
  </w:style>
  <w:style w:type="paragraph" w:styleId="3">
    <w:name w:val="heading 3"/>
    <w:basedOn w:val="a0"/>
    <w:link w:val="30"/>
    <w:qFormat/>
    <w:rsid w:val="00DF28A9"/>
    <w:pPr>
      <w:numPr>
        <w:ilvl w:val="2"/>
        <w:numId w:val="1"/>
      </w:numPr>
      <w:kinsoku w:val="0"/>
      <w:jc w:val="both"/>
      <w:outlineLvl w:val="2"/>
    </w:pPr>
    <w:rPr>
      <w:rFonts w:ascii="標楷體" w:eastAsia="標楷體" w:hAnsi="Arial" w:cs="Times New Roman"/>
      <w:bCs/>
      <w:kern w:val="0"/>
      <w:sz w:val="32"/>
      <w:szCs w:val="36"/>
    </w:rPr>
  </w:style>
  <w:style w:type="paragraph" w:styleId="4">
    <w:name w:val="heading 4"/>
    <w:aliases w:val="表格"/>
    <w:basedOn w:val="a0"/>
    <w:link w:val="40"/>
    <w:qFormat/>
    <w:rsid w:val="00DF28A9"/>
    <w:pPr>
      <w:numPr>
        <w:ilvl w:val="3"/>
        <w:numId w:val="1"/>
      </w:numPr>
      <w:jc w:val="both"/>
      <w:outlineLvl w:val="3"/>
    </w:pPr>
    <w:rPr>
      <w:rFonts w:ascii="標楷體" w:eastAsia="標楷體" w:hAnsi="Arial" w:cs="Times New Roman"/>
      <w:sz w:val="32"/>
      <w:szCs w:val="36"/>
    </w:rPr>
  </w:style>
  <w:style w:type="paragraph" w:styleId="5">
    <w:name w:val="heading 5"/>
    <w:basedOn w:val="a0"/>
    <w:link w:val="50"/>
    <w:qFormat/>
    <w:rsid w:val="00DF28A9"/>
    <w:pPr>
      <w:numPr>
        <w:ilvl w:val="4"/>
        <w:numId w:val="1"/>
      </w:numPr>
      <w:kinsoku w:val="0"/>
      <w:jc w:val="both"/>
      <w:outlineLvl w:val="4"/>
    </w:pPr>
    <w:rPr>
      <w:rFonts w:ascii="標楷體" w:eastAsia="標楷體" w:hAnsi="Arial" w:cs="Times New Roman"/>
      <w:bCs/>
      <w:sz w:val="32"/>
      <w:szCs w:val="36"/>
    </w:rPr>
  </w:style>
  <w:style w:type="paragraph" w:styleId="6">
    <w:name w:val="heading 6"/>
    <w:basedOn w:val="a0"/>
    <w:link w:val="60"/>
    <w:qFormat/>
    <w:rsid w:val="00DF28A9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eastAsia="標楷體" w:hAnsi="Arial" w:cs="Times New Roman"/>
      <w:sz w:val="32"/>
      <w:szCs w:val="36"/>
    </w:rPr>
  </w:style>
  <w:style w:type="paragraph" w:styleId="7">
    <w:name w:val="heading 7"/>
    <w:basedOn w:val="a0"/>
    <w:link w:val="70"/>
    <w:qFormat/>
    <w:rsid w:val="00DF28A9"/>
    <w:pPr>
      <w:numPr>
        <w:ilvl w:val="6"/>
        <w:numId w:val="1"/>
      </w:numPr>
      <w:kinsoku w:val="0"/>
      <w:jc w:val="both"/>
      <w:outlineLvl w:val="6"/>
    </w:pPr>
    <w:rPr>
      <w:rFonts w:ascii="標楷體" w:eastAsia="標楷體" w:hAnsi="Arial" w:cs="Times New Roman"/>
      <w:bCs/>
      <w:sz w:val="32"/>
      <w:szCs w:val="36"/>
    </w:rPr>
  </w:style>
  <w:style w:type="paragraph" w:styleId="8">
    <w:name w:val="heading 8"/>
    <w:basedOn w:val="a0"/>
    <w:link w:val="80"/>
    <w:qFormat/>
    <w:rsid w:val="00DF28A9"/>
    <w:pPr>
      <w:numPr>
        <w:ilvl w:val="7"/>
        <w:numId w:val="1"/>
      </w:numPr>
      <w:kinsoku w:val="0"/>
      <w:jc w:val="both"/>
      <w:outlineLvl w:val="7"/>
    </w:pPr>
    <w:rPr>
      <w:rFonts w:ascii="標楷體" w:eastAsia="標楷體" w:hAnsi="Arial" w:cs="Times New Roman"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1"/>
    <w:link w:val="1"/>
    <w:rsid w:val="00DF28A9"/>
    <w:rPr>
      <w:rFonts w:ascii="標楷體" w:eastAsia="標楷體" w:hAnsi="Arial" w:cs="Times New Roman"/>
      <w:bCs/>
      <w:kern w:val="0"/>
      <w:sz w:val="32"/>
      <w:szCs w:val="52"/>
    </w:rPr>
  </w:style>
  <w:style w:type="character" w:customStyle="1" w:styleId="20">
    <w:name w:val="標題 2 字元"/>
    <w:aliases w:val="標題110/111 字元,節 字元,節1 字元"/>
    <w:basedOn w:val="a1"/>
    <w:link w:val="2"/>
    <w:rsid w:val="00DF28A9"/>
    <w:rPr>
      <w:rFonts w:ascii="標楷體" w:eastAsia="標楷體" w:hAnsi="Arial" w:cs="Times New Roman"/>
      <w:bCs/>
      <w:kern w:val="0"/>
      <w:sz w:val="32"/>
      <w:szCs w:val="48"/>
    </w:rPr>
  </w:style>
  <w:style w:type="character" w:customStyle="1" w:styleId="30">
    <w:name w:val="標題 3 字元"/>
    <w:basedOn w:val="a1"/>
    <w:link w:val="3"/>
    <w:rsid w:val="00DF28A9"/>
    <w:rPr>
      <w:rFonts w:ascii="標楷體" w:eastAsia="標楷體" w:hAnsi="Arial" w:cs="Times New Roman"/>
      <w:bCs/>
      <w:kern w:val="0"/>
      <w:sz w:val="32"/>
      <w:szCs w:val="36"/>
    </w:rPr>
  </w:style>
  <w:style w:type="character" w:customStyle="1" w:styleId="40">
    <w:name w:val="標題 4 字元"/>
    <w:aliases w:val="表格 字元"/>
    <w:basedOn w:val="a1"/>
    <w:link w:val="4"/>
    <w:rsid w:val="00DF28A9"/>
    <w:rPr>
      <w:rFonts w:ascii="標楷體" w:eastAsia="標楷體" w:hAnsi="Arial" w:cs="Times New Roman"/>
      <w:sz w:val="32"/>
      <w:szCs w:val="36"/>
    </w:rPr>
  </w:style>
  <w:style w:type="character" w:customStyle="1" w:styleId="50">
    <w:name w:val="標題 5 字元"/>
    <w:basedOn w:val="a1"/>
    <w:link w:val="5"/>
    <w:rsid w:val="00DF28A9"/>
    <w:rPr>
      <w:rFonts w:ascii="標楷體" w:eastAsia="標楷體" w:hAnsi="Arial" w:cs="Times New Roman"/>
      <w:bCs/>
      <w:sz w:val="32"/>
      <w:szCs w:val="36"/>
    </w:rPr>
  </w:style>
  <w:style w:type="character" w:customStyle="1" w:styleId="60">
    <w:name w:val="標題 6 字元"/>
    <w:basedOn w:val="a1"/>
    <w:link w:val="6"/>
    <w:rsid w:val="00DF28A9"/>
    <w:rPr>
      <w:rFonts w:ascii="標楷體" w:eastAsia="標楷體" w:hAnsi="Arial" w:cs="Times New Roman"/>
      <w:sz w:val="32"/>
      <w:szCs w:val="36"/>
    </w:rPr>
  </w:style>
  <w:style w:type="character" w:customStyle="1" w:styleId="70">
    <w:name w:val="標題 7 字元"/>
    <w:basedOn w:val="a1"/>
    <w:link w:val="7"/>
    <w:rsid w:val="00DF28A9"/>
    <w:rPr>
      <w:rFonts w:ascii="標楷體" w:eastAsia="標楷體" w:hAnsi="Arial" w:cs="Times New Roman"/>
      <w:bCs/>
      <w:sz w:val="32"/>
      <w:szCs w:val="36"/>
    </w:rPr>
  </w:style>
  <w:style w:type="character" w:customStyle="1" w:styleId="80">
    <w:name w:val="標題 8 字元"/>
    <w:basedOn w:val="a1"/>
    <w:link w:val="8"/>
    <w:rsid w:val="00DF28A9"/>
    <w:rPr>
      <w:rFonts w:ascii="標楷體" w:eastAsia="標楷體" w:hAnsi="Arial" w:cs="Times New Roman"/>
      <w:sz w:val="32"/>
      <w:szCs w:val="36"/>
    </w:rPr>
  </w:style>
  <w:style w:type="paragraph" w:styleId="a">
    <w:name w:val="table of figures"/>
    <w:basedOn w:val="a0"/>
    <w:next w:val="a0"/>
    <w:semiHidden/>
    <w:rsid w:val="00DF28A9"/>
    <w:pPr>
      <w:numPr>
        <w:ilvl w:val="8"/>
        <w:numId w:val="1"/>
      </w:numPr>
    </w:pPr>
    <w:rPr>
      <w:rFonts w:ascii="Times New Roman" w:eastAsia="標楷體" w:hAnsi="Times New Roman" w:cs="Times New Roman"/>
      <w:sz w:val="32"/>
      <w:szCs w:val="20"/>
    </w:rPr>
  </w:style>
  <w:style w:type="paragraph" w:styleId="a4">
    <w:name w:val="List Paragraph"/>
    <w:basedOn w:val="a0"/>
    <w:uiPriority w:val="34"/>
    <w:qFormat/>
    <w:rsid w:val="004358A1"/>
    <w:pPr>
      <w:ind w:leftChars="200" w:left="480"/>
    </w:pPr>
  </w:style>
  <w:style w:type="paragraph" w:styleId="21">
    <w:name w:val="Body Text Indent 2"/>
    <w:basedOn w:val="a0"/>
    <w:link w:val="22"/>
    <w:semiHidden/>
    <w:rsid w:val="00124A8B"/>
    <w:pPr>
      <w:spacing w:line="500" w:lineRule="exact"/>
      <w:ind w:left="560" w:hangingChars="200" w:hanging="560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22">
    <w:name w:val="本文縮排 2 字元"/>
    <w:basedOn w:val="a1"/>
    <w:link w:val="21"/>
    <w:semiHidden/>
    <w:rsid w:val="00124A8B"/>
    <w:rPr>
      <w:rFonts w:ascii="標楷體" w:eastAsia="標楷體" w:hAnsi="標楷體" w:cs="Times New Roman"/>
      <w:sz w:val="28"/>
      <w:szCs w:val="28"/>
    </w:rPr>
  </w:style>
  <w:style w:type="paragraph" w:styleId="a5">
    <w:name w:val="header"/>
    <w:basedOn w:val="a0"/>
    <w:link w:val="a6"/>
    <w:uiPriority w:val="99"/>
    <w:semiHidden/>
    <w:unhideWhenUsed/>
    <w:rsid w:val="006C4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6C45B1"/>
    <w:rPr>
      <w:sz w:val="20"/>
      <w:szCs w:val="20"/>
    </w:rPr>
  </w:style>
  <w:style w:type="paragraph" w:styleId="a7">
    <w:name w:val="footer"/>
    <w:basedOn w:val="a0"/>
    <w:link w:val="a8"/>
    <w:uiPriority w:val="99"/>
    <w:semiHidden/>
    <w:unhideWhenUsed/>
    <w:rsid w:val="006C4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semiHidden/>
    <w:rsid w:val="006C45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3D8B-1C10-4A70-861A-D0A9A9D8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>台北榮民總醫院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opdclient</dc:creator>
  <cp:lastModifiedBy>doh</cp:lastModifiedBy>
  <cp:revision>3</cp:revision>
  <cp:lastPrinted>2013-09-15T06:32:00Z</cp:lastPrinted>
  <dcterms:created xsi:type="dcterms:W3CDTF">2013-09-15T08:37:00Z</dcterms:created>
  <dcterms:modified xsi:type="dcterms:W3CDTF">2013-09-15T08:38:00Z</dcterms:modified>
</cp:coreProperties>
</file>